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6B643" w14:textId="56F664C8" w:rsidR="005D6500" w:rsidRPr="006F63DA" w:rsidRDefault="005D6500" w:rsidP="00DC63CD">
      <w:pPr>
        <w:pStyle w:val="Titre3"/>
        <w:spacing w:line="240" w:lineRule="auto"/>
        <w:ind w:right="-399" w:firstLine="284"/>
        <w:jc w:val="center"/>
        <w:rPr>
          <w:lang w:val="fr-FR"/>
        </w:rPr>
      </w:pPr>
      <w:r w:rsidRPr="006F63DA">
        <w:rPr>
          <w:lang w:val="fr-FR"/>
        </w:rPr>
        <w:t xml:space="preserve">Annexe </w:t>
      </w:r>
      <w:r w:rsidR="00DC63CD">
        <w:rPr>
          <w:lang w:val="fr-FR"/>
        </w:rPr>
        <w:t>4</w:t>
      </w:r>
      <w:r w:rsidRPr="006F63DA">
        <w:rPr>
          <w:lang w:val="fr-FR"/>
        </w:rPr>
        <w:t>-4 : modèle type de présentation de budget</w:t>
      </w:r>
    </w:p>
    <w:p w14:paraId="451AF285" w14:textId="77777777" w:rsidR="005D6500" w:rsidRDefault="005D6500" w:rsidP="005D6500">
      <w:pPr>
        <w:widowControl w:val="0"/>
        <w:autoSpaceDE w:val="0"/>
        <w:autoSpaceDN w:val="0"/>
        <w:adjustRightInd w:val="0"/>
        <w:spacing w:after="240"/>
        <w:rPr>
          <w:rFonts w:asciiTheme="majorBidi" w:hAnsiTheme="majorBidi" w:cstheme="majorBidi"/>
          <w:sz w:val="22"/>
          <w:szCs w:val="22"/>
          <w:lang w:bidi="th-TH"/>
        </w:rPr>
      </w:pPr>
    </w:p>
    <w:p w14:paraId="35D6AB6A" w14:textId="77777777" w:rsidR="005D6500" w:rsidRPr="006532E8" w:rsidRDefault="005D6500" w:rsidP="005D6500">
      <w:pPr>
        <w:widowControl w:val="0"/>
        <w:autoSpaceDE w:val="0"/>
        <w:autoSpaceDN w:val="0"/>
        <w:adjustRightInd w:val="0"/>
        <w:spacing w:after="240"/>
        <w:rPr>
          <w:rFonts w:asciiTheme="majorBidi" w:hAnsiTheme="majorBidi" w:cstheme="majorBidi"/>
          <w:b/>
          <w:bCs/>
          <w:sz w:val="22"/>
          <w:szCs w:val="22"/>
          <w:lang w:bidi="th-TH"/>
        </w:rPr>
      </w:pPr>
      <w:r w:rsidRPr="006532E8">
        <w:rPr>
          <w:rFonts w:asciiTheme="majorBidi" w:hAnsiTheme="majorBidi" w:cstheme="majorBidi"/>
          <w:b/>
          <w:bCs/>
          <w:sz w:val="22"/>
          <w:szCs w:val="22"/>
          <w:lang w:bidi="th-TH"/>
        </w:rPr>
        <w:t>Programme Global de Financement</w:t>
      </w:r>
    </w:p>
    <w:tbl>
      <w:tblPr>
        <w:tblW w:w="5000" w:type="pct"/>
        <w:tblBorders>
          <w:top w:val="nil"/>
          <w:left w:val="nil"/>
          <w:right w:val="nil"/>
        </w:tblBorders>
        <w:tblLook w:val="0000" w:firstRow="0" w:lastRow="0" w:firstColumn="0" w:lastColumn="0" w:noHBand="0" w:noVBand="0"/>
      </w:tblPr>
      <w:tblGrid>
        <w:gridCol w:w="3796"/>
        <w:gridCol w:w="2653"/>
        <w:gridCol w:w="900"/>
        <w:gridCol w:w="932"/>
        <w:gridCol w:w="791"/>
      </w:tblGrid>
      <w:tr w:rsidR="005D6500" w:rsidRPr="00627861" w14:paraId="08076041" w14:textId="77777777" w:rsidTr="00DA6D38">
        <w:tc>
          <w:tcPr>
            <w:tcW w:w="2095" w:type="pct"/>
            <w:tcBorders>
              <w:bottom w:val="single" w:sz="8" w:space="0" w:color="FFFFF1"/>
              <w:right w:val="single" w:sz="8" w:space="0" w:color="FFFFF1"/>
            </w:tcBorders>
            <w:shd w:val="clear" w:color="auto" w:fill="008080"/>
            <w:tcMar>
              <w:top w:w="20" w:type="nil"/>
              <w:left w:w="20" w:type="nil"/>
              <w:bottom w:w="20" w:type="nil"/>
              <w:right w:w="20" w:type="nil"/>
            </w:tcMar>
            <w:vAlign w:val="center"/>
          </w:tcPr>
          <w:p w14:paraId="077AC5D9"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Source de Financement</w:t>
            </w:r>
          </w:p>
        </w:tc>
        <w:tc>
          <w:tcPr>
            <w:tcW w:w="1465" w:type="pct"/>
            <w:tcBorders>
              <w:left w:val="single" w:sz="8" w:space="0" w:color="FFFFF1"/>
              <w:bottom w:val="single" w:sz="8" w:space="0" w:color="FFFFF1"/>
              <w:right w:val="single" w:sz="8" w:space="0" w:color="FFFFF1"/>
            </w:tcBorders>
            <w:shd w:val="clear" w:color="auto" w:fill="008080"/>
            <w:tcMar>
              <w:top w:w="20" w:type="nil"/>
              <w:left w:w="20" w:type="nil"/>
              <w:bottom w:w="20" w:type="nil"/>
              <w:right w:w="20" w:type="nil"/>
            </w:tcMar>
            <w:vAlign w:val="center"/>
          </w:tcPr>
          <w:p w14:paraId="0C04BC20"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Montant</w:t>
            </w:r>
          </w:p>
        </w:tc>
        <w:tc>
          <w:tcPr>
            <w:tcW w:w="499" w:type="pct"/>
            <w:tcBorders>
              <w:left w:val="single" w:sz="8" w:space="0" w:color="FFFFF1"/>
              <w:bottom w:val="single" w:sz="8" w:space="0" w:color="FFFFF1"/>
              <w:right w:val="single" w:sz="8" w:space="0" w:color="FFFFF1"/>
            </w:tcBorders>
            <w:shd w:val="clear" w:color="auto" w:fill="008080"/>
            <w:tcMar>
              <w:top w:w="20" w:type="nil"/>
              <w:left w:w="20" w:type="nil"/>
              <w:bottom w:w="20" w:type="nil"/>
              <w:right w:w="20" w:type="nil"/>
            </w:tcMar>
            <w:vAlign w:val="center"/>
          </w:tcPr>
          <w:p w14:paraId="2CB1C422"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Année 1</w:t>
            </w:r>
          </w:p>
        </w:tc>
        <w:tc>
          <w:tcPr>
            <w:tcW w:w="516" w:type="pct"/>
            <w:tcBorders>
              <w:left w:val="single" w:sz="8" w:space="0" w:color="FFFFF1"/>
              <w:bottom w:val="single" w:sz="8" w:space="0" w:color="FFFFF1"/>
              <w:right w:val="single" w:sz="8" w:space="0" w:color="FFFFF1"/>
            </w:tcBorders>
            <w:shd w:val="clear" w:color="auto" w:fill="008080"/>
            <w:tcMar>
              <w:top w:w="20" w:type="nil"/>
              <w:left w:w="20" w:type="nil"/>
              <w:bottom w:w="20" w:type="nil"/>
              <w:right w:w="20" w:type="nil"/>
            </w:tcMar>
            <w:vAlign w:val="center"/>
          </w:tcPr>
          <w:p w14:paraId="3ABE2225"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Année 2</w:t>
            </w:r>
          </w:p>
        </w:tc>
        <w:tc>
          <w:tcPr>
            <w:tcW w:w="426" w:type="pct"/>
            <w:tcBorders>
              <w:left w:val="single" w:sz="8" w:space="0" w:color="FFFFF1"/>
              <w:bottom w:val="single" w:sz="8" w:space="0" w:color="FFFFF1"/>
            </w:tcBorders>
            <w:shd w:val="clear" w:color="auto" w:fill="008080"/>
            <w:tcMar>
              <w:top w:w="20" w:type="nil"/>
              <w:left w:w="20" w:type="nil"/>
              <w:bottom w:w="20" w:type="nil"/>
              <w:right w:w="20" w:type="nil"/>
            </w:tcMar>
            <w:vAlign w:val="center"/>
          </w:tcPr>
          <w:p w14:paraId="2B30BE75"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Année 3</w:t>
            </w:r>
          </w:p>
        </w:tc>
      </w:tr>
      <w:tr w:rsidR="005D6500" w:rsidRPr="00627861" w14:paraId="624AA828"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1E04579C"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Apports propres du porteur du projet</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27A1C5C7"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042D2F6D"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54810AB0"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7583F493"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46BE762F"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521F101"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Apports du Partenaire 1</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227917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2304AE31"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059B627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351D792D"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67336283"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13C8C3D1"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Apports du Partenaire 2</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180CDB21"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403F4F4A"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57D19C9A"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1F71AE2B"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52DE9871"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395732F4"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14A7BAD"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01778F2B"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2BC06A3"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625786E3"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0535B4E4"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408B090F"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Subvention sollicitée au FLCN</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30E74E68"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34B7A9F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0500862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00277810"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248EAB55" w14:textId="77777777" w:rsidTr="00DA6D38">
        <w:tc>
          <w:tcPr>
            <w:tcW w:w="2095" w:type="pct"/>
            <w:tcBorders>
              <w:top w:val="single" w:sz="8" w:space="0" w:color="FFFFF1"/>
              <w:right w:val="single" w:sz="8" w:space="0" w:color="FFFFF1"/>
            </w:tcBorders>
            <w:shd w:val="clear" w:color="auto" w:fill="B4CCC2"/>
            <w:tcMar>
              <w:top w:w="20" w:type="nil"/>
              <w:left w:w="20" w:type="nil"/>
              <w:bottom w:w="20" w:type="nil"/>
              <w:right w:w="20" w:type="nil"/>
            </w:tcMar>
            <w:vAlign w:val="center"/>
          </w:tcPr>
          <w:p w14:paraId="78692F58" w14:textId="77777777" w:rsidR="005D6500" w:rsidRPr="00627861" w:rsidRDefault="005D6500" w:rsidP="00DA6D38">
            <w:pPr>
              <w:widowControl w:val="0"/>
              <w:autoSpaceDE w:val="0"/>
              <w:autoSpaceDN w:val="0"/>
              <w:adjustRightInd w:val="0"/>
              <w:spacing w:after="240"/>
              <w:rPr>
                <w:rFonts w:asciiTheme="majorBidi" w:hAnsiTheme="majorBidi" w:cstheme="majorBidi"/>
                <w:b/>
                <w:bCs/>
                <w:sz w:val="22"/>
                <w:szCs w:val="22"/>
                <w:lang w:bidi="th-TH"/>
              </w:rPr>
            </w:pPr>
            <w:r w:rsidRPr="00627861">
              <w:rPr>
                <w:rFonts w:asciiTheme="majorBidi" w:hAnsiTheme="majorBidi" w:cstheme="majorBidi"/>
                <w:b/>
                <w:bCs/>
                <w:sz w:val="22"/>
                <w:szCs w:val="22"/>
                <w:lang w:bidi="th-TH"/>
              </w:rPr>
              <w:t>TOTAL</w:t>
            </w:r>
          </w:p>
        </w:tc>
        <w:tc>
          <w:tcPr>
            <w:tcW w:w="1465" w:type="pct"/>
            <w:tcBorders>
              <w:top w:val="single" w:sz="8" w:space="0" w:color="FFFFF1"/>
              <w:left w:val="single" w:sz="8" w:space="0" w:color="FFFFF1"/>
              <w:right w:val="single" w:sz="8" w:space="0" w:color="FFFFF1"/>
            </w:tcBorders>
            <w:shd w:val="clear" w:color="auto" w:fill="B4CCC2"/>
            <w:tcMar>
              <w:top w:w="20" w:type="nil"/>
              <w:left w:w="20" w:type="nil"/>
              <w:bottom w:w="20" w:type="nil"/>
              <w:right w:w="20" w:type="nil"/>
            </w:tcMar>
            <w:vAlign w:val="center"/>
          </w:tcPr>
          <w:p w14:paraId="764A4B1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right w:val="single" w:sz="8" w:space="0" w:color="FFFFF1"/>
            </w:tcBorders>
            <w:shd w:val="clear" w:color="auto" w:fill="B4CCC2"/>
            <w:tcMar>
              <w:top w:w="20" w:type="nil"/>
              <w:left w:w="20" w:type="nil"/>
              <w:bottom w:w="20" w:type="nil"/>
              <w:right w:w="20" w:type="nil"/>
            </w:tcMar>
            <w:vAlign w:val="center"/>
          </w:tcPr>
          <w:p w14:paraId="1B2FE902"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right w:val="single" w:sz="8" w:space="0" w:color="FFFFF1"/>
            </w:tcBorders>
            <w:shd w:val="clear" w:color="auto" w:fill="B4CCC2"/>
            <w:tcMar>
              <w:top w:w="20" w:type="nil"/>
              <w:left w:w="20" w:type="nil"/>
              <w:bottom w:w="20" w:type="nil"/>
              <w:right w:w="20" w:type="nil"/>
            </w:tcMar>
            <w:vAlign w:val="center"/>
          </w:tcPr>
          <w:p w14:paraId="180AACFF"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tcBorders>
            <w:shd w:val="clear" w:color="auto" w:fill="B4CCC2"/>
            <w:tcMar>
              <w:top w:w="20" w:type="nil"/>
              <w:left w:w="20" w:type="nil"/>
              <w:bottom w:w="20" w:type="nil"/>
              <w:right w:w="20" w:type="nil"/>
            </w:tcMar>
            <w:vAlign w:val="center"/>
          </w:tcPr>
          <w:p w14:paraId="6C9B801C"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bl>
    <w:p w14:paraId="104FAAC8" w14:textId="77777777" w:rsidR="005D6500" w:rsidRPr="00627861" w:rsidRDefault="005D6500" w:rsidP="005D6500">
      <w:pPr>
        <w:widowControl w:val="0"/>
        <w:autoSpaceDE w:val="0"/>
        <w:autoSpaceDN w:val="0"/>
        <w:adjustRightInd w:val="0"/>
        <w:spacing w:after="240"/>
        <w:rPr>
          <w:rFonts w:asciiTheme="majorBidi" w:hAnsiTheme="majorBidi" w:cstheme="majorBidi"/>
          <w:sz w:val="22"/>
          <w:szCs w:val="22"/>
        </w:rPr>
      </w:pPr>
    </w:p>
    <w:p w14:paraId="5B577865" w14:textId="77777777" w:rsidR="005D6500" w:rsidRPr="00627861" w:rsidRDefault="005D6500" w:rsidP="005D6500">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b/>
          <w:bCs/>
          <w:sz w:val="22"/>
          <w:szCs w:val="22"/>
        </w:rPr>
        <w:t>Estimation des coûts</w:t>
      </w:r>
    </w:p>
    <w:p w14:paraId="45B2AE4E" w14:textId="77777777" w:rsidR="005D6500" w:rsidRPr="00627861" w:rsidRDefault="005D6500" w:rsidP="005D6500">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Ce tableau présente les coûts estimés par type d’activité du projet. Il correspond au minimum de précisions détaillé exigé que doit contenir le dossier pour lequel le porteur de projet sollicite un cofinancement par le FLCN.</w:t>
      </w:r>
    </w:p>
    <w:tbl>
      <w:tblPr>
        <w:tblW w:w="9747" w:type="dxa"/>
        <w:tblBorders>
          <w:top w:val="nil"/>
          <w:left w:val="nil"/>
          <w:right w:val="nil"/>
        </w:tblBorders>
        <w:tblLayout w:type="fixed"/>
        <w:tblLook w:val="0000" w:firstRow="0" w:lastRow="0" w:firstColumn="0" w:lastColumn="0" w:noHBand="0" w:noVBand="0"/>
      </w:tblPr>
      <w:tblGrid>
        <w:gridCol w:w="2740"/>
        <w:gridCol w:w="7007"/>
      </w:tblGrid>
      <w:tr w:rsidR="005D6500" w:rsidRPr="00627861" w14:paraId="71582815" w14:textId="77777777" w:rsidTr="00DA6D38">
        <w:tc>
          <w:tcPr>
            <w:tcW w:w="2740" w:type="dxa"/>
            <w:tcBorders>
              <w:bottom w:val="single" w:sz="8" w:space="0" w:color="FFFFF1"/>
              <w:right w:val="single" w:sz="8" w:space="0" w:color="FFFFF1"/>
            </w:tcBorders>
            <w:shd w:val="clear" w:color="auto" w:fill="008080"/>
            <w:tcMar>
              <w:top w:w="20" w:type="nil"/>
              <w:left w:w="20" w:type="nil"/>
              <w:bottom w:w="20" w:type="nil"/>
              <w:right w:w="20" w:type="nil"/>
            </w:tcMar>
            <w:vAlign w:val="center"/>
          </w:tcPr>
          <w:p w14:paraId="72D5CA96"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color w:val="FFFFFF"/>
                <w:sz w:val="22"/>
                <w:szCs w:val="22"/>
              </w:rPr>
              <w:t>Poste d’activité</w:t>
            </w:r>
          </w:p>
        </w:tc>
        <w:tc>
          <w:tcPr>
            <w:tcW w:w="7007" w:type="dxa"/>
            <w:tcBorders>
              <w:left w:val="single" w:sz="8" w:space="0" w:color="FFFFF1"/>
              <w:bottom w:val="single" w:sz="8" w:space="0" w:color="FFFFF1"/>
            </w:tcBorders>
            <w:shd w:val="clear" w:color="auto" w:fill="008080"/>
            <w:tcMar>
              <w:top w:w="20" w:type="nil"/>
              <w:left w:w="20" w:type="nil"/>
              <w:bottom w:w="20" w:type="nil"/>
              <w:right w:w="20" w:type="nil"/>
            </w:tcMar>
            <w:vAlign w:val="center"/>
          </w:tcPr>
          <w:p w14:paraId="0EC9DE0C"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color w:val="FFFFFF"/>
                <w:sz w:val="22"/>
                <w:szCs w:val="22"/>
              </w:rPr>
              <w:t>Coût total estimé du poste</w:t>
            </w:r>
          </w:p>
        </w:tc>
      </w:tr>
      <w:tr w:rsidR="005D6500" w:rsidRPr="00627861" w14:paraId="3719942C" w14:textId="77777777" w:rsidTr="00DA6D38">
        <w:tblPrEx>
          <w:tblBorders>
            <w:top w:val="none" w:sz="0" w:space="0" w:color="auto"/>
          </w:tblBorders>
        </w:tblPrEx>
        <w:tc>
          <w:tcPr>
            <w:tcW w:w="2740" w:type="dxa"/>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56AE95A7"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Achat de fournitures</w:t>
            </w:r>
          </w:p>
        </w:tc>
        <w:tc>
          <w:tcPr>
            <w:tcW w:w="7007" w:type="dxa"/>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02B00E19" w14:textId="77777777" w:rsidR="005D6500" w:rsidRPr="00627861" w:rsidRDefault="005D6500" w:rsidP="00DA6D38">
            <w:pPr>
              <w:widowControl w:val="0"/>
              <w:autoSpaceDE w:val="0"/>
              <w:autoSpaceDN w:val="0"/>
              <w:adjustRightInd w:val="0"/>
              <w:rPr>
                <w:rFonts w:asciiTheme="majorBidi" w:hAnsiTheme="majorBidi" w:cstheme="majorBidi"/>
                <w:sz w:val="22"/>
                <w:szCs w:val="22"/>
              </w:rPr>
            </w:pPr>
          </w:p>
        </w:tc>
      </w:tr>
      <w:tr w:rsidR="005D6500" w:rsidRPr="00627861" w14:paraId="20E0A632" w14:textId="77777777" w:rsidTr="00DA6D38">
        <w:tblPrEx>
          <w:tblBorders>
            <w:top w:val="none" w:sz="0" w:space="0" w:color="auto"/>
          </w:tblBorders>
        </w:tblPrEx>
        <w:tc>
          <w:tcPr>
            <w:tcW w:w="2740" w:type="dxa"/>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B563393"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Achat de services</w:t>
            </w:r>
          </w:p>
        </w:tc>
        <w:tc>
          <w:tcPr>
            <w:tcW w:w="7007" w:type="dxa"/>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65058C34" w14:textId="77777777" w:rsidR="005D6500" w:rsidRPr="00627861" w:rsidRDefault="005D6500" w:rsidP="00DA6D38">
            <w:pPr>
              <w:widowControl w:val="0"/>
              <w:autoSpaceDE w:val="0"/>
              <w:autoSpaceDN w:val="0"/>
              <w:adjustRightInd w:val="0"/>
              <w:rPr>
                <w:rFonts w:asciiTheme="majorBidi" w:hAnsiTheme="majorBidi" w:cstheme="majorBidi"/>
                <w:sz w:val="22"/>
                <w:szCs w:val="22"/>
              </w:rPr>
            </w:pPr>
          </w:p>
        </w:tc>
      </w:tr>
      <w:tr w:rsidR="005D6500" w:rsidRPr="00627861" w14:paraId="2E4F7CA3" w14:textId="77777777" w:rsidTr="00DA6D38">
        <w:tblPrEx>
          <w:tblBorders>
            <w:top w:val="none" w:sz="0" w:space="0" w:color="auto"/>
          </w:tblBorders>
        </w:tblPrEx>
        <w:tc>
          <w:tcPr>
            <w:tcW w:w="2740" w:type="dxa"/>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55496F1"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Imprévus</w:t>
            </w:r>
          </w:p>
        </w:tc>
        <w:tc>
          <w:tcPr>
            <w:tcW w:w="7007" w:type="dxa"/>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792F8007" w14:textId="77777777" w:rsidR="005D6500" w:rsidRPr="00627861" w:rsidRDefault="005D6500" w:rsidP="00DA6D38">
            <w:pPr>
              <w:widowControl w:val="0"/>
              <w:autoSpaceDE w:val="0"/>
              <w:autoSpaceDN w:val="0"/>
              <w:adjustRightInd w:val="0"/>
              <w:rPr>
                <w:rFonts w:asciiTheme="majorBidi" w:hAnsiTheme="majorBidi" w:cstheme="majorBidi"/>
                <w:sz w:val="22"/>
                <w:szCs w:val="22"/>
              </w:rPr>
            </w:pPr>
          </w:p>
        </w:tc>
      </w:tr>
      <w:tr w:rsidR="009B5963" w:rsidRPr="00627861" w14:paraId="09ED33A8" w14:textId="77777777" w:rsidTr="00DA6D38">
        <w:tblPrEx>
          <w:tblBorders>
            <w:top w:val="none" w:sz="0" w:space="0" w:color="auto"/>
          </w:tblBorders>
        </w:tblPrEx>
        <w:tc>
          <w:tcPr>
            <w:tcW w:w="2740" w:type="dxa"/>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4BD46D86" w14:textId="508C8B04" w:rsidR="009B5963" w:rsidRPr="00627861" w:rsidRDefault="00DC63CD" w:rsidP="00DC63CD">
            <w:pPr>
              <w:widowControl w:val="0"/>
              <w:autoSpaceDE w:val="0"/>
              <w:autoSpaceDN w:val="0"/>
              <w:adjustRightInd w:val="0"/>
              <w:spacing w:after="240"/>
              <w:rPr>
                <w:rFonts w:asciiTheme="majorBidi" w:hAnsiTheme="majorBidi" w:cstheme="majorBidi"/>
                <w:sz w:val="22"/>
                <w:szCs w:val="22"/>
              </w:rPr>
            </w:pPr>
            <w:r>
              <w:rPr>
                <w:rFonts w:asciiTheme="majorBidi" w:hAnsiTheme="majorBidi" w:cstheme="majorBidi"/>
                <w:sz w:val="22"/>
                <w:szCs w:val="22"/>
              </w:rPr>
              <w:t>E</w:t>
            </w:r>
            <w:r w:rsidRPr="009B5963">
              <w:rPr>
                <w:rFonts w:asciiTheme="majorBidi" w:hAnsiTheme="majorBidi" w:cstheme="majorBidi"/>
                <w:sz w:val="22"/>
                <w:szCs w:val="22"/>
              </w:rPr>
              <w:t>ngagement d</w:t>
            </w:r>
            <w:r>
              <w:rPr>
                <w:rFonts w:asciiTheme="majorBidi" w:hAnsiTheme="majorBidi" w:cstheme="majorBidi"/>
                <w:sz w:val="22"/>
                <w:szCs w:val="22"/>
              </w:rPr>
              <w:t>u</w:t>
            </w:r>
            <w:r w:rsidR="005A6F14">
              <w:rPr>
                <w:rFonts w:asciiTheme="majorBidi" w:hAnsiTheme="majorBidi" w:cstheme="majorBidi"/>
                <w:sz w:val="22"/>
                <w:szCs w:val="22"/>
              </w:rPr>
              <w:t xml:space="preserve"> bureau fiduciaire </w:t>
            </w:r>
            <w:r w:rsidRPr="009B5963">
              <w:rPr>
                <w:rFonts w:asciiTheme="majorBidi" w:hAnsiTheme="majorBidi" w:cstheme="majorBidi"/>
                <w:sz w:val="22"/>
                <w:szCs w:val="22"/>
              </w:rPr>
              <w:t>pour les opérations comptables li</w:t>
            </w:r>
            <w:r>
              <w:rPr>
                <w:rFonts w:asciiTheme="majorBidi" w:hAnsiTheme="majorBidi" w:cstheme="majorBidi"/>
                <w:sz w:val="22"/>
                <w:szCs w:val="22"/>
              </w:rPr>
              <w:t xml:space="preserve">ées à la réalisation du projet </w:t>
            </w:r>
          </w:p>
        </w:tc>
        <w:tc>
          <w:tcPr>
            <w:tcW w:w="7007" w:type="dxa"/>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2F7A8280" w14:textId="77777777" w:rsidR="009B5963" w:rsidRPr="00627861" w:rsidRDefault="009B5963" w:rsidP="00DA6D38">
            <w:pPr>
              <w:widowControl w:val="0"/>
              <w:autoSpaceDE w:val="0"/>
              <w:autoSpaceDN w:val="0"/>
              <w:adjustRightInd w:val="0"/>
              <w:rPr>
                <w:rFonts w:asciiTheme="majorBidi" w:hAnsiTheme="majorBidi" w:cstheme="majorBidi"/>
                <w:sz w:val="22"/>
                <w:szCs w:val="22"/>
              </w:rPr>
            </w:pPr>
          </w:p>
        </w:tc>
      </w:tr>
      <w:tr w:rsidR="005D6500" w:rsidRPr="00627861" w14:paraId="1405D7BD" w14:textId="77777777" w:rsidTr="00DA6D38">
        <w:tc>
          <w:tcPr>
            <w:tcW w:w="2740" w:type="dxa"/>
            <w:tcBorders>
              <w:top w:val="single" w:sz="8" w:space="0" w:color="FFFFF1"/>
              <w:right w:val="single" w:sz="8" w:space="0" w:color="FFFFF1"/>
            </w:tcBorders>
            <w:shd w:val="clear" w:color="auto" w:fill="B4CCC2"/>
            <w:tcMar>
              <w:top w:w="20" w:type="nil"/>
              <w:left w:w="20" w:type="nil"/>
              <w:bottom w:w="20" w:type="nil"/>
              <w:right w:w="20" w:type="nil"/>
            </w:tcMar>
            <w:vAlign w:val="center"/>
          </w:tcPr>
          <w:p w14:paraId="3A6D48DD" w14:textId="77777777" w:rsidR="005D6500" w:rsidRPr="00627861" w:rsidRDefault="005D6500" w:rsidP="00DA6D38">
            <w:pPr>
              <w:widowControl w:val="0"/>
              <w:autoSpaceDE w:val="0"/>
              <w:autoSpaceDN w:val="0"/>
              <w:adjustRightInd w:val="0"/>
              <w:spacing w:after="240"/>
              <w:rPr>
                <w:rFonts w:asciiTheme="majorBidi" w:hAnsiTheme="majorBidi" w:cstheme="majorBidi"/>
                <w:b/>
                <w:bCs/>
                <w:sz w:val="22"/>
                <w:szCs w:val="22"/>
              </w:rPr>
            </w:pPr>
            <w:r w:rsidRPr="00627861">
              <w:rPr>
                <w:rFonts w:asciiTheme="majorBidi" w:hAnsiTheme="majorBidi" w:cstheme="majorBidi"/>
                <w:b/>
                <w:bCs/>
                <w:sz w:val="22"/>
                <w:szCs w:val="22"/>
              </w:rPr>
              <w:t>Coût global</w:t>
            </w:r>
          </w:p>
        </w:tc>
        <w:tc>
          <w:tcPr>
            <w:tcW w:w="7007" w:type="dxa"/>
            <w:tcBorders>
              <w:top w:val="single" w:sz="8" w:space="0" w:color="FFFFF1"/>
              <w:left w:val="single" w:sz="8" w:space="0" w:color="FFFFF1"/>
            </w:tcBorders>
            <w:shd w:val="clear" w:color="auto" w:fill="B4CCC2"/>
            <w:tcMar>
              <w:top w:w="20" w:type="nil"/>
              <w:left w:w="20" w:type="nil"/>
              <w:bottom w:w="20" w:type="nil"/>
              <w:right w:w="20" w:type="nil"/>
            </w:tcMar>
            <w:vAlign w:val="center"/>
          </w:tcPr>
          <w:p w14:paraId="0D912359" w14:textId="77777777" w:rsidR="005D6500" w:rsidRPr="00627861" w:rsidRDefault="005D6500" w:rsidP="00DA6D38">
            <w:pPr>
              <w:widowControl w:val="0"/>
              <w:autoSpaceDE w:val="0"/>
              <w:autoSpaceDN w:val="0"/>
              <w:adjustRightInd w:val="0"/>
              <w:rPr>
                <w:rFonts w:asciiTheme="majorBidi" w:hAnsiTheme="majorBidi" w:cstheme="majorBidi"/>
                <w:b/>
                <w:bCs/>
                <w:sz w:val="22"/>
                <w:szCs w:val="22"/>
              </w:rPr>
            </w:pPr>
          </w:p>
        </w:tc>
      </w:tr>
    </w:tbl>
    <w:p w14:paraId="15241F23" w14:textId="77777777" w:rsidR="00596396" w:rsidRPr="002C48C6" w:rsidRDefault="00596396" w:rsidP="00596396">
      <w:pPr>
        <w:pStyle w:val="CM52"/>
        <w:bidi/>
        <w:jc w:val="right"/>
        <w:rPr>
          <w:rFonts w:asciiTheme="majorBidi" w:hAnsiTheme="majorBidi" w:cstheme="majorBidi"/>
          <w:b/>
          <w:sz w:val="22"/>
          <w:szCs w:val="22"/>
          <w:lang w:val="fr-CA"/>
        </w:rPr>
      </w:pPr>
      <w:r w:rsidRPr="002C48C6">
        <w:rPr>
          <w:rFonts w:asciiTheme="majorBidi" w:hAnsiTheme="majorBidi" w:cstheme="majorBidi"/>
          <w:b/>
          <w:sz w:val="22"/>
          <w:szCs w:val="22"/>
          <w:lang w:val="fr-CA"/>
        </w:rPr>
        <w:t xml:space="preserve">[Signature] </w:t>
      </w:r>
      <w:bookmarkStart w:id="0" w:name="_GoBack"/>
      <w:bookmarkEnd w:id="0"/>
    </w:p>
    <w:p w14:paraId="25CB3EC9" w14:textId="77777777" w:rsidR="00596396" w:rsidRPr="002C48C6" w:rsidRDefault="00596396" w:rsidP="00596396">
      <w:pPr>
        <w:pStyle w:val="CM52"/>
        <w:bidi/>
        <w:jc w:val="right"/>
        <w:rPr>
          <w:rFonts w:asciiTheme="majorBidi" w:hAnsiTheme="majorBidi" w:cstheme="majorBidi"/>
          <w:sz w:val="22"/>
          <w:szCs w:val="22"/>
          <w:lang w:val="fr-CA"/>
        </w:rPr>
      </w:pP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t>[Cachet institutionnel du porteur du projet</w:t>
      </w:r>
      <w:r w:rsidRPr="002C48C6">
        <w:rPr>
          <w:rFonts w:asciiTheme="majorBidi" w:hAnsiTheme="majorBidi" w:cstheme="majorBidi"/>
          <w:b/>
          <w:bCs/>
          <w:sz w:val="22"/>
          <w:szCs w:val="22"/>
          <w:lang w:val="fr-CA"/>
        </w:rPr>
        <w:t xml:space="preserve">] </w:t>
      </w:r>
    </w:p>
    <w:p w14:paraId="013459EC" w14:textId="77777777" w:rsidR="00596396" w:rsidRPr="002C48C6" w:rsidRDefault="00596396" w:rsidP="00596396">
      <w:pPr>
        <w:pStyle w:val="CM52"/>
        <w:rPr>
          <w:rFonts w:asciiTheme="majorBidi" w:hAnsiTheme="majorBidi" w:cstheme="majorBidi"/>
          <w:sz w:val="22"/>
          <w:szCs w:val="22"/>
          <w:lang w:val="fr-CA"/>
        </w:rPr>
      </w:pPr>
      <w:r w:rsidRPr="002C48C6">
        <w:rPr>
          <w:rFonts w:asciiTheme="majorBidi" w:hAnsiTheme="majorBidi" w:cstheme="majorBidi"/>
          <w:sz w:val="22"/>
          <w:szCs w:val="22"/>
          <w:lang w:val="fr-CA"/>
        </w:rPr>
        <w:t>(Nom et Prénoms)</w:t>
      </w:r>
    </w:p>
    <w:p w14:paraId="506A6F5A" w14:textId="77777777" w:rsidR="00596396" w:rsidRPr="002C48C6" w:rsidRDefault="00596396" w:rsidP="00596396">
      <w:pPr>
        <w:pStyle w:val="CM52"/>
        <w:rPr>
          <w:rFonts w:asciiTheme="majorBidi" w:hAnsiTheme="majorBidi" w:cstheme="majorBidi"/>
          <w:sz w:val="22"/>
          <w:szCs w:val="22"/>
          <w:lang w:val="fr-CA"/>
        </w:rPr>
      </w:pPr>
      <w:r w:rsidRPr="002C48C6">
        <w:rPr>
          <w:rFonts w:asciiTheme="majorBidi" w:hAnsiTheme="majorBidi" w:cstheme="majorBidi"/>
          <w:sz w:val="22"/>
          <w:szCs w:val="22"/>
          <w:lang w:val="fr-CA"/>
        </w:rPr>
        <w:t xml:space="preserve">(Titre) </w:t>
      </w:r>
    </w:p>
    <w:p w14:paraId="1E3EA784" w14:textId="77777777" w:rsidR="00596396" w:rsidRPr="002C48C6" w:rsidRDefault="00596396" w:rsidP="00596396">
      <w:pPr>
        <w:widowControl w:val="0"/>
        <w:autoSpaceDE w:val="0"/>
        <w:autoSpaceDN w:val="0"/>
        <w:adjustRightInd w:val="0"/>
        <w:spacing w:after="240"/>
        <w:rPr>
          <w:rFonts w:asciiTheme="majorBidi" w:hAnsiTheme="majorBidi" w:cstheme="majorBidi"/>
          <w:sz w:val="22"/>
          <w:szCs w:val="22"/>
        </w:rPr>
      </w:pPr>
      <w:r w:rsidRPr="002C48C6">
        <w:rPr>
          <w:rFonts w:asciiTheme="majorBidi" w:hAnsiTheme="majorBidi" w:cstheme="majorBidi"/>
          <w:sz w:val="22"/>
          <w:szCs w:val="22"/>
          <w:lang w:val="fr-CA"/>
        </w:rPr>
        <w:t>(Date)</w:t>
      </w:r>
    </w:p>
    <w:p w14:paraId="0B5C677F" w14:textId="6544898E" w:rsidR="005B6662" w:rsidRPr="009B5963" w:rsidRDefault="005B6662" w:rsidP="009B5963">
      <w:pPr>
        <w:widowControl w:val="0"/>
        <w:autoSpaceDE w:val="0"/>
        <w:autoSpaceDN w:val="0"/>
        <w:adjustRightInd w:val="0"/>
        <w:spacing w:after="240"/>
        <w:rPr>
          <w:rFonts w:asciiTheme="majorBidi" w:hAnsiTheme="majorBidi" w:cstheme="majorBidi"/>
          <w:sz w:val="22"/>
          <w:szCs w:val="22"/>
        </w:rPr>
      </w:pPr>
    </w:p>
    <w:sectPr w:rsidR="005B6662" w:rsidRPr="009B5963" w:rsidSect="006B23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13226"/>
    <w:multiLevelType w:val="hybridMultilevel"/>
    <w:tmpl w:val="D0A79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0"/>
  </w:num>
  <w:num w:numId="5">
    <w:abstractNumId w:val="7"/>
  </w:num>
  <w:num w:numId="6">
    <w:abstractNumId w:val="10"/>
  </w:num>
  <w:num w:numId="7">
    <w:abstractNumId w:val="2"/>
  </w:num>
  <w:num w:numId="8">
    <w:abstractNumId w:val="13"/>
  </w:num>
  <w:num w:numId="9">
    <w:abstractNumId w:val="4"/>
  </w:num>
  <w:num w:numId="10">
    <w:abstractNumId w:val="11"/>
  </w:num>
  <w:num w:numId="11">
    <w:abstractNumId w:val="6"/>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07"/>
    <w:rsid w:val="003D686A"/>
    <w:rsid w:val="00595AD0"/>
    <w:rsid w:val="00596396"/>
    <w:rsid w:val="005A6F14"/>
    <w:rsid w:val="005B6662"/>
    <w:rsid w:val="005D6500"/>
    <w:rsid w:val="006B237A"/>
    <w:rsid w:val="008D3D6B"/>
    <w:rsid w:val="009B5963"/>
    <w:rsid w:val="00DC63CD"/>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 w:type="paragraph" w:styleId="Textedebulles">
    <w:name w:val="Balloon Text"/>
    <w:basedOn w:val="Normal"/>
    <w:link w:val="TextedebullesCar"/>
    <w:uiPriority w:val="99"/>
    <w:semiHidden/>
    <w:unhideWhenUsed/>
    <w:rsid w:val="009B596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963"/>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729</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Hanane Mselli</cp:lastModifiedBy>
  <cp:revision>11</cp:revision>
  <dcterms:created xsi:type="dcterms:W3CDTF">2020-01-08T14:38:00Z</dcterms:created>
  <dcterms:modified xsi:type="dcterms:W3CDTF">2022-10-17T17:31:00Z</dcterms:modified>
</cp:coreProperties>
</file>